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outlineLvl w:val="1"/>
        <w:rPr>
          <w:rFonts w:ascii="bebasneueregular" w:hAnsi="bebasneueregular" w:eastAsia="Times New Roman" w:cs="Helvetica"/>
          <w:b/>
          <w:bCs/>
          <w:color w:val="FF0000"/>
          <w:sz w:val="33"/>
          <w:szCs w:val="33"/>
          <w:lang/>
        </w:rPr>
      </w:pPr>
      <w:bookmarkStart w:id="0" w:name="_GoBack"/>
      <w:bookmarkEnd w:id="0"/>
    </w:p>
    <w:p>
      <w:pPr>
        <w:spacing w:after="0" w:line="240" w:lineRule="auto"/>
        <w:outlineLvl w:val="1"/>
        <w:rPr>
          <w:rFonts w:ascii="bebasneueregular" w:hAnsi="bebasneueregular" w:eastAsia="Times New Roman" w:cs="Helvetica"/>
          <w:b/>
          <w:bCs/>
          <w:color w:val="FF0000"/>
          <w:sz w:val="33"/>
          <w:szCs w:val="33"/>
          <w:lang/>
        </w:rPr>
      </w:pPr>
      <w:r>
        <w:rPr>
          <w:rFonts w:ascii="bebasneueregular" w:hAnsi="bebasneueregular" w:eastAsia="Times New Roman" w:cs="Helvetica"/>
          <w:b/>
          <w:bCs/>
          <w:color w:val="FF0000"/>
          <w:sz w:val="33"/>
          <w:szCs w:val="33"/>
          <w:lang/>
        </w:rPr>
        <w:t>Utflykts repet- håller ordning i leden samt ökad SÄKERHET</w:t>
      </w:r>
    </w:p>
    <w:p/>
    <w:p>
      <w:r>
        <w:rPr>
          <w:rFonts w:ascii="Helvetica" w:hAnsi="Helvetica" w:eastAsia="Calibri" w:cs="Helvetica"/>
          <w:color w:val="363636"/>
          <w:sz w:val="21"/>
          <w:szCs w:val="21"/>
          <w:lang w:bidi="ar-SA"/>
        </w:rPr>
        <w:pict>
          <v:shape id="Picture Frame 1026" o:spid="_x0000_s1027" type="#_x0000_t75" style="height:221.25pt;width:2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
      <w:pPr>
        <w:spacing w:after="0" w:line="240" w:lineRule="auto"/>
        <w:outlineLvl w:val="1"/>
        <w:rPr>
          <w:rFonts w:ascii="bebasneueregular" w:hAnsi="bebasneueregular" w:eastAsia="Times New Roman" w:cs="Helvetica"/>
          <w:b/>
          <w:bCs/>
          <w:color w:val="CF1919"/>
          <w:sz w:val="33"/>
          <w:szCs w:val="33"/>
          <w:lang/>
        </w:rPr>
      </w:pPr>
      <w:r>
        <w:rPr>
          <w:rFonts w:ascii="bebasneueregular" w:hAnsi="bebasneueregular" w:eastAsia="Times New Roman" w:cs="Helvetica"/>
          <w:b/>
          <w:bCs/>
          <w:color w:val="FF0000"/>
          <w:sz w:val="33"/>
          <w:szCs w:val="33"/>
          <w:lang/>
        </w:rPr>
        <w:t>Utflykts repet- håller ordning i leden SÄKERHET</w: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Ännu ett användningsområde för vårt rep med öglor. Rep visar sig vara till stor nytta!</w: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I samarbete med några dagis och förskola har vi specialtillverkade ett rep med slingor anpassade för utflykts- turer i långa säkra rader.</w:t>
      </w:r>
      <w:r>
        <w:rPr>
          <w:rFonts w:ascii="Helvetica" w:hAnsi="Helvetica" w:eastAsia="Times New Roman" w:cs="Helvetica"/>
          <w:color w:val="363636"/>
          <w:sz w:val="21"/>
          <w:szCs w:val="21"/>
          <w:lang/>
        </w:rPr>
        <w:br/>
      </w:r>
      <w:r>
        <w:rPr>
          <w:rFonts w:ascii="Helvetica" w:hAnsi="Helvetica" w:eastAsia="Times New Roman" w:cs="Helvetica"/>
          <w:color w:val="363636"/>
          <w:sz w:val="21"/>
          <w:szCs w:val="21"/>
          <w:lang/>
        </w:rPr>
        <w:t xml:space="preserve">Slingorna är så stora att två barn kan hålla handen i samma ögla när de går bredvid </w:t>
      </w:r>
      <w:r>
        <w:rPr>
          <w:rFonts w:ascii="Helvetica" w:hAnsi="Helvetica" w:eastAsia="Times New Roman" w:cs="Helvetica"/>
          <w:color w:val="363636"/>
          <w:sz w:val="21"/>
          <w:szCs w:val="21"/>
          <w:lang/>
        </w:rPr>
        <w:br/>
      </w:r>
      <w:r>
        <w:rPr>
          <w:rFonts w:ascii="Helvetica" w:hAnsi="Helvetica" w:eastAsia="Times New Roman" w:cs="Helvetica"/>
          <w:color w:val="363636"/>
          <w:sz w:val="21"/>
          <w:szCs w:val="21"/>
          <w:lang/>
        </w:rPr>
        <w:t>varandra och avståndet till nästa rep ögla är så stor att barnen kan gå fritt efter varandra. Repet börjar och slutar med en ögla.</w:t>
      </w:r>
    </w:p>
    <w:p>
      <w:pPr>
        <w:spacing w:before="100" w:beforeAutospacing="1" w:after="100" w:afterAutospacing="1" w:line="270" w:lineRule="atLeast"/>
        <w:rPr>
          <w:rFonts w:ascii="Helvetica" w:hAnsi="Helvetica" w:eastAsia="Times New Roman" w:cs="Helvetica"/>
          <w:b/>
          <w:bCs/>
          <w:color w:val="E00000"/>
          <w:sz w:val="24"/>
          <w:szCs w:val="24"/>
          <w:lang/>
        </w:rPr>
      </w:pPr>
      <w:r>
        <w:rPr>
          <w:rFonts w:ascii="Helvetica" w:hAnsi="Helvetica" w:eastAsia="Times New Roman" w:cs="Helvetica"/>
          <w:b/>
          <w:bCs/>
          <w:color w:val="E00000"/>
          <w:sz w:val="24"/>
          <w:szCs w:val="24"/>
          <w:lang/>
        </w:rPr>
        <w:t>Mål:</w: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bidi="ar-SA"/>
        </w:rPr>
        <w:pict>
          <v:shape id="Picture Frame 1027" o:spid="_x0000_s1028" type="#_x0000_t75" style="height:63.75pt;width:18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 </w:t>
      </w:r>
    </w:p>
    <w:p>
      <w:pPr>
        <w:numPr>
          <w:ilvl w:val="0"/>
          <w:numId w:val="1"/>
        </w:numPr>
        <w:spacing w:before="100" w:beforeAutospacing="1" w:after="100" w:afterAutospacing="1" w:line="270" w:lineRule="atLeast"/>
        <w:ind w:left="525"/>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Öglans längd: ca 15 cm.</w:t>
      </w:r>
    </w:p>
    <w:p>
      <w:pPr>
        <w:numPr>
          <w:ilvl w:val="0"/>
          <w:numId w:val="1"/>
        </w:numPr>
        <w:spacing w:before="100" w:beforeAutospacing="1" w:after="100" w:afterAutospacing="1" w:line="270" w:lineRule="atLeast"/>
        <w:ind w:left="525"/>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 xml:space="preserve">Mellanrummet mellan öglorna </w:t>
      </w:r>
      <w:r>
        <w:rPr>
          <w:rFonts w:ascii="Helvetica" w:hAnsi="Helvetica" w:eastAsia="Times New Roman" w:cs="Helvetica"/>
          <w:color w:val="363636"/>
          <w:sz w:val="21"/>
          <w:szCs w:val="21"/>
          <w:lang/>
        </w:rPr>
        <w:br/>
      </w:r>
      <w:r>
        <w:rPr>
          <w:rFonts w:ascii="Helvetica" w:hAnsi="Helvetica" w:eastAsia="Times New Roman" w:cs="Helvetica"/>
          <w:color w:val="363636"/>
          <w:sz w:val="21"/>
          <w:szCs w:val="21"/>
          <w:lang/>
        </w:rPr>
        <w:t>ca 70 cm.</w:t>
      </w:r>
    </w:p>
    <w:p>
      <w:pPr>
        <w:numPr>
          <w:ilvl w:val="0"/>
          <w:numId w:val="1"/>
        </w:numPr>
        <w:spacing w:before="100" w:beforeAutospacing="1" w:after="100" w:afterAutospacing="1" w:line="270" w:lineRule="atLeast"/>
        <w:ind w:left="525"/>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Total rep längd: ca 7,8 m.</w:t>
      </w:r>
    </w:p>
    <w:p>
      <w:pPr>
        <w:spacing w:before="100" w:beforeAutospacing="1" w:after="100" w:afterAutospacing="1" w:line="270" w:lineRule="atLeast"/>
        <w:rPr>
          <w:rFonts w:ascii="Helvetica" w:hAnsi="Helvetica" w:eastAsia="Times New Roman" w:cs="Helvetica"/>
          <w:b/>
          <w:bCs/>
          <w:color w:val="363636"/>
          <w:sz w:val="21"/>
          <w:szCs w:val="21"/>
          <w:lang/>
        </w:rPr>
      </w:pPr>
      <w:r>
        <w:rPr>
          <w:rFonts w:ascii="Helvetica" w:hAnsi="Helvetica" w:eastAsia="Times New Roman" w:cs="Helvetica"/>
          <w:b/>
          <w:bCs/>
          <w:color w:val="363636"/>
          <w:sz w:val="21"/>
          <w:szCs w:val="21"/>
          <w:lang/>
        </w:rPr>
        <w:t xml:space="preserve"> </w:t>
      </w:r>
    </w:p>
    <w:p>
      <w:pPr>
        <w:spacing w:before="100" w:beforeAutospacing="1" w:after="100" w:afterAutospacing="1" w:line="270" w:lineRule="atLeast"/>
        <w:rPr>
          <w:rFonts w:ascii="Helvetica" w:hAnsi="Helvetica" w:eastAsia="Times New Roman" w:cs="Helvetica"/>
          <w:b/>
          <w:bCs/>
          <w:color w:val="363636"/>
          <w:sz w:val="21"/>
          <w:szCs w:val="21"/>
          <w:lang/>
        </w:rPr>
      </w:pPr>
      <w:r>
        <w:rPr>
          <w:rFonts w:ascii="Helvetica" w:hAnsi="Helvetica" w:eastAsia="Times New Roman" w:cs="Helvetica"/>
          <w:b/>
          <w:bCs/>
          <w:color w:val="363636"/>
          <w:sz w:val="21"/>
          <w:szCs w:val="21"/>
          <w:lang/>
        </w:rPr>
        <w:t xml:space="preserve"> </w:t>
      </w:r>
    </w:p>
    <w:p>
      <w:pPr>
        <w:spacing w:before="100" w:beforeAutospacing="1" w:after="100" w:afterAutospacing="1" w:line="270" w:lineRule="atLeast"/>
        <w:rPr>
          <w:rFonts w:ascii="Helvetica" w:hAnsi="Helvetica" w:eastAsia="Times New Roman" w:cs="Helvetica"/>
          <w:b/>
          <w:bCs/>
          <w:color w:val="363636"/>
          <w:sz w:val="21"/>
          <w:szCs w:val="21"/>
          <w:lang/>
        </w:rPr>
      </w:pPr>
      <w:r>
        <w:rPr>
          <w:rFonts w:ascii="Helvetica" w:hAnsi="Helvetica" w:eastAsia="Times New Roman" w:cs="Helvetica"/>
          <w:b/>
          <w:bCs/>
          <w:color w:val="363636"/>
          <w:sz w:val="21"/>
          <w:szCs w:val="21"/>
          <w:lang/>
        </w:rPr>
        <w:t xml:space="preserve">Tips! </w:t>
      </w:r>
    </w:p>
    <w:p>
      <w:pPr>
        <w:spacing w:before="100" w:beforeAutospacing="1" w:after="100" w:afterAutospacing="1" w:line="270" w:lineRule="atLeast"/>
        <w:rPr>
          <w:rFonts w:ascii="Helvetica" w:hAnsi="Helvetica" w:eastAsia="Times New Roman" w:cs="Helvetica"/>
          <w:b/>
          <w:bCs/>
          <w:color w:val="363636"/>
          <w:sz w:val="21"/>
          <w:szCs w:val="21"/>
          <w:lang/>
        </w:rPr>
      </w:pPr>
      <w:r>
        <w:rPr>
          <w:rFonts w:ascii="Helvetica" w:hAnsi="Helvetica" w:eastAsia="Times New Roman" w:cs="Helvetica"/>
          <w:b/>
          <w:bCs/>
          <w:color w:val="363636"/>
          <w:sz w:val="21"/>
          <w:szCs w:val="21"/>
          <w:lang/>
        </w:rPr>
        <w:t>Så kortar du ner repet:</w: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bidi="ar-SA"/>
        </w:rPr>
        <w:pict>
          <v:shape id="Picture Frame 1028" o:spid="_x0000_s1029" type="#_x0000_t75" style="height:64.5pt;width:90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ascii="Helvetica" w:hAnsi="Helvetica" w:eastAsia="Times New Roman" w:cs="Helvetica"/>
          <w:color w:val="363636"/>
          <w:sz w:val="21"/>
          <w:szCs w:val="21"/>
          <w:lang/>
        </w:rPr>
        <w:t xml:space="preserve">  </w:t>
      </w:r>
      <w:r>
        <w:rPr>
          <w:rFonts w:ascii="Helvetica" w:hAnsi="Helvetica" w:eastAsia="Times New Roman" w:cs="Helvetica"/>
          <w:color w:val="363636"/>
          <w:sz w:val="21"/>
          <w:szCs w:val="21"/>
          <w:lang w:bidi="ar-SA"/>
        </w:rPr>
        <w:pict>
          <v:shape id="Picture Frame 1029" o:spid="_x0000_s1030" type="#_x0000_t75" style="height:63.75pt;width:90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before="100" w:beforeAutospacing="1" w:after="100" w:afterAutospacing="1" w:line="270" w:lineRule="atLeast"/>
        <w:rPr>
          <w:rFonts w:ascii="Helvetica" w:hAnsi="Helvetica" w:eastAsia="Times New Roman" w:cs="Helvetica"/>
          <w:color w:val="363636"/>
          <w:sz w:val="21"/>
          <w:szCs w:val="21"/>
          <w:lang/>
        </w:rPr>
      </w:pP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Skär av repet med en kniv mellan två slingor. Bränn båda ändarna med en tändsticka så att de inte är fläks upp. Du har nu två rep med fem slingor vardera. Du kan nu enkelt förlänga repet igen genom att trä ihop de avkortade repens öglor med varandra se bilden</w:t>
      </w:r>
    </w:p>
    <w:p>
      <w:pPr>
        <w:spacing w:before="100" w:beforeAutospacing="1" w:after="100" w:afterAutospacing="1" w:line="270" w:lineRule="atLeast"/>
        <w:rPr>
          <w:rFonts w:ascii="Helvetica" w:hAnsi="Helvetica" w:eastAsia="Times New Roman" w:cs="Helvetica"/>
          <w:b/>
          <w:bCs/>
          <w:color w:val="363636"/>
          <w:sz w:val="21"/>
          <w:szCs w:val="21"/>
          <w:lang/>
        </w:rPr>
      </w:pPr>
    </w:p>
    <w:p>
      <w:pPr>
        <w:spacing w:before="100" w:beforeAutospacing="1" w:after="100" w:afterAutospacing="1" w:line="270" w:lineRule="atLeast"/>
        <w:rPr>
          <w:rFonts w:ascii="Helvetica" w:hAnsi="Helvetica" w:eastAsia="Times New Roman" w:cs="Helvetica"/>
          <w:b/>
          <w:bCs/>
          <w:color w:val="363636"/>
          <w:sz w:val="21"/>
          <w:szCs w:val="21"/>
          <w:lang/>
        </w:rPr>
      </w:pPr>
    </w:p>
    <w:p>
      <w:pPr>
        <w:spacing w:before="100" w:beforeAutospacing="1" w:after="100" w:afterAutospacing="1" w:line="270" w:lineRule="atLeast"/>
        <w:rPr>
          <w:rFonts w:ascii="Helvetica" w:hAnsi="Helvetica" w:eastAsia="Times New Roman" w:cs="Helvetica"/>
          <w:b/>
          <w:bCs/>
          <w:color w:val="363636"/>
          <w:sz w:val="21"/>
          <w:szCs w:val="21"/>
          <w:lang/>
        </w:rPr>
      </w:pPr>
      <w:r>
        <w:rPr>
          <w:rFonts w:ascii="Helvetica" w:hAnsi="Helvetica" w:eastAsia="Times New Roman" w:cs="Helvetica"/>
          <w:b/>
          <w:bCs/>
          <w:color w:val="363636"/>
          <w:sz w:val="21"/>
          <w:szCs w:val="21"/>
          <w:lang/>
        </w:rPr>
        <w:t>Så förlänger du repet:</w:t>
      </w: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bidi="ar-SA"/>
        </w:rPr>
        <w:pict>
          <v:shape id="Picture Frame 1030" o:spid="_x0000_s1031" type="#_x0000_t75" style="height:63.75pt;width:90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Helvetica" w:hAnsi="Helvetica" w:eastAsia="Times New Roman" w:cs="Helvetica"/>
          <w:color w:val="363636"/>
          <w:sz w:val="21"/>
          <w:szCs w:val="21"/>
          <w:lang/>
        </w:rPr>
        <w:t xml:space="preserve">  </w:t>
      </w:r>
      <w:r>
        <w:rPr>
          <w:rFonts w:ascii="Helvetica" w:hAnsi="Helvetica" w:eastAsia="Times New Roman" w:cs="Helvetica"/>
          <w:color w:val="363636"/>
          <w:sz w:val="21"/>
          <w:szCs w:val="21"/>
          <w:lang w:bidi="ar-SA"/>
        </w:rPr>
        <w:pict>
          <v:shape id="Picture Frame 1031" o:spid="_x0000_s1032" type="#_x0000_t75" style="height:66pt;width:90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pacing w:before="100" w:beforeAutospacing="1" w:after="100" w:afterAutospacing="1" w:line="270" w:lineRule="atLeast"/>
        <w:rPr>
          <w:rFonts w:ascii="Helvetica" w:hAnsi="Helvetica" w:eastAsia="Times New Roman" w:cs="Helvetica"/>
          <w:color w:val="363636"/>
          <w:sz w:val="21"/>
          <w:szCs w:val="21"/>
          <w:lang/>
        </w:rPr>
      </w:pPr>
    </w:p>
    <w:p>
      <w:pPr>
        <w:spacing w:before="100" w:beforeAutospacing="1" w:after="100" w:afterAutospacing="1" w:line="270" w:lineRule="atLeast"/>
        <w:rPr>
          <w:rFonts w:ascii="Helvetica" w:hAnsi="Helvetica" w:eastAsia="Times New Roman" w:cs="Helvetica"/>
          <w:color w:val="363636"/>
          <w:sz w:val="21"/>
          <w:szCs w:val="21"/>
          <w:lang/>
        </w:rPr>
      </w:pPr>
      <w:r>
        <w:rPr>
          <w:rFonts w:ascii="Helvetica" w:hAnsi="Helvetica" w:eastAsia="Times New Roman" w:cs="Helvetica"/>
          <w:color w:val="363636"/>
          <w:sz w:val="21"/>
          <w:szCs w:val="21"/>
          <w:lang/>
        </w:rPr>
        <w:t>Trä igenom den ena öglan genom den andra öglan och dra igenom repet.</w:t>
      </w:r>
    </w:p>
    <w:p>
      <w:pPr>
        <w:spacing w:before="100" w:beforeAutospacing="1" w:after="100" w:afterAutospacing="1" w:line="270" w:lineRule="atLeast"/>
        <w:rPr>
          <w:rFonts w:ascii="Helvetica" w:hAnsi="Helvetica" w:eastAsia="Times New Roman" w:cs="Helvetica"/>
          <w:color w:val="363636"/>
          <w:sz w:val="21"/>
          <w:szCs w:val="21"/>
          <w:lang/>
        </w:rPr>
      </w:pPr>
    </w:p>
    <w:p/>
    <w:sectPr>
      <w:headerReference r:id="rId4" w:type="default"/>
      <w:footerReference r:id="rId5"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bebasneueregular">
    <w:altName w:val="Times New Roman"/>
    <w:panose1 w:val="00000000000000000000"/>
    <w:charset w:val="00"/>
    <w:family w:val="auto"/>
    <w:pitch w:val="default"/>
    <w:sig w:usb0="00000000" w:usb1="00000000" w:usb2="00000000" w:usb3="00000000" w:csb0="00040001" w:csb1="00000000"/>
  </w:font>
  <w:font w:name="Helvetica">
    <w:altName w:val="Microsoft Sans Serif"/>
    <w:panose1 w:val="020B0604020202020204"/>
    <w:charset w:val="00"/>
    <w:family w:val="auto"/>
    <w:pitch w:val="default"/>
    <w:sig w:usb0="E0002AFF" w:usb1="C0007843" w:usb2="00000009" w:usb3="00000000" w:csb0="000001FF" w:csb1="00000000"/>
  </w:font>
  <w:font w:name="Calibri Light">
    <w:panose1 w:val="020F0302020204030204"/>
    <w:charset w:val="00"/>
    <w:family w:val="auto"/>
    <w:pitch w:val="default"/>
    <w:sig w:usb0="A00002EF" w:usb1="4000207B"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rPr>
        <w:rFonts w:ascii="Calibri Light" w:hAnsi="Calibri Light" w:eastAsia="Times New Roman" w:cs="Times New Roman"/>
        <w:color w:val="0070C0"/>
        <w:sz w:val="20"/>
        <w:szCs w:val="20"/>
        <w:lang/>
      </w:rPr>
    </w:pPr>
    <w:r>
      <w:rPr>
        <w:rFonts w:ascii="Calibri Light" w:hAnsi="Calibri Light" w:eastAsia="Times New Roman" w:cs="Times New Roman"/>
        <w:b/>
        <w:color w:val="0070C0"/>
        <w:sz w:val="24"/>
        <w:szCs w:val="24"/>
        <w:lang/>
      </w:rPr>
      <w:t>HSX AB</w:t>
    </w:r>
    <w:r>
      <w:rPr>
        <w:rFonts w:ascii="Calibri Light" w:hAnsi="Calibri Light" w:eastAsia="Times New Roman" w:cs="Times New Roman"/>
        <w:color w:val="0070C0"/>
        <w:sz w:val="20"/>
        <w:szCs w:val="20"/>
        <w:lang/>
      </w:rPr>
      <w:tab/>
    </w:r>
    <w:r>
      <w:rPr>
        <w:rFonts w:ascii="Calibri Light" w:hAnsi="Calibri Light" w:eastAsia="Times New Roman" w:cs="Times New Roman"/>
        <w:color w:val="0070C0"/>
        <w:sz w:val="20"/>
        <w:szCs w:val="20"/>
        <w:lang/>
      </w:rPr>
      <w:tab/>
    </w:r>
    <w:r>
      <w:rPr>
        <w:rFonts w:ascii="Calibri Light" w:hAnsi="Calibri Light" w:eastAsia="Times New Roman" w:cs="Times New Roman"/>
        <w:color w:val="0070C0"/>
        <w:sz w:val="20"/>
        <w:szCs w:val="20"/>
        <w:lang/>
      </w:rPr>
      <w:tab/>
    </w:r>
    <w:r>
      <w:rPr>
        <w:rFonts w:ascii="Calibri Light" w:hAnsi="Calibri Light" w:eastAsia="Times New Roman" w:cs="Times New Roman"/>
        <w:color w:val="0070C0"/>
        <w:sz w:val="20"/>
        <w:szCs w:val="20"/>
        <w:lang/>
      </w:rPr>
      <w:tab/>
    </w:r>
    <w:r>
      <w:rPr>
        <w:rFonts w:ascii="Calibri Light" w:hAnsi="Calibri Light" w:eastAsia="Times New Roman" w:cs="Times New Roman"/>
        <w:color w:val="0070C0"/>
        <w:sz w:val="20"/>
        <w:szCs w:val="20"/>
        <w:lang/>
      </w:rPr>
      <w:t xml:space="preserve">  </w:t>
    </w:r>
    <w:r>
      <w:rPr>
        <w:rFonts w:ascii="Calibri Light" w:hAnsi="Calibri Light" w:eastAsia="Times New Roman" w:cs="Times New Roman"/>
        <w:color w:val="0070C0"/>
        <w:sz w:val="20"/>
        <w:szCs w:val="20"/>
        <w:lang/>
      </w:rPr>
      <w:tab/>
    </w:r>
  </w:p>
  <w:p>
    <w:pPr>
      <w:spacing w:after="0" w:line="240" w:lineRule="auto"/>
      <w:rPr>
        <w:rFonts w:ascii="Times New Roman" w:hAnsi="Times New Roman" w:eastAsia="Times New Roman" w:cs="Times New Roman"/>
        <w:color w:val="0070C0"/>
        <w:sz w:val="20"/>
        <w:szCs w:val="20"/>
        <w:lang/>
      </w:rPr>
    </w:pPr>
    <w:r>
      <w:rPr>
        <w:rFonts w:ascii="Times New Roman" w:hAnsi="Times New Roman" w:eastAsia="Times New Roman" w:cs="Times New Roman"/>
        <w:color w:val="0070C0"/>
        <w:sz w:val="20"/>
        <w:szCs w:val="20"/>
        <w:lang/>
      </w:rPr>
      <w:t>Långavallsgatan 8 A</w:t>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ab/>
    </w:r>
    <w:r>
      <w:fldChar w:fldCharType="begin"/>
    </w:r>
    <w:r>
      <w:instrText xml:space="preserve">HYPERLINK "mailto:order@hsx.se" </w:instrText>
    </w:r>
    <w:r>
      <w:fldChar w:fldCharType="separate"/>
    </w:r>
    <w:r>
      <w:rPr>
        <w:rFonts w:ascii="Times New Roman" w:hAnsi="Times New Roman" w:eastAsia="Times New Roman" w:cs="Times New Roman"/>
        <w:color w:val="0070C0"/>
        <w:sz w:val="20"/>
        <w:szCs w:val="20"/>
        <w:u w:val="single"/>
        <w:lang/>
      </w:rPr>
      <w:t>order@hsx.se</w:t>
    </w:r>
    <w:r>
      <w:fldChar w:fldCharType="end"/>
    </w:r>
    <w:r>
      <w:rPr>
        <w:rFonts w:ascii="Times New Roman" w:hAnsi="Times New Roman" w:eastAsia="Times New Roman" w:cs="Times New Roman"/>
        <w:color w:val="0070C0"/>
        <w:sz w:val="20"/>
        <w:szCs w:val="20"/>
        <w:lang/>
      </w:rPr>
      <w:t xml:space="preserve">     </w:t>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 xml:space="preserve">Org.nr 556989-4115                           </w:t>
    </w:r>
    <w:r>
      <w:rPr>
        <w:rFonts w:ascii="Times New Roman" w:hAnsi="Times New Roman" w:eastAsia="Times New Roman" w:cs="Times New Roman"/>
        <w:color w:val="0070C0"/>
        <w:sz w:val="20"/>
        <w:szCs w:val="20"/>
        <w:lang/>
      </w:rPr>
      <w:br/>
    </w:r>
    <w:r>
      <w:rPr>
        <w:rFonts w:ascii="Times New Roman" w:hAnsi="Times New Roman" w:eastAsia="Times New Roman" w:cs="Times New Roman"/>
        <w:color w:val="0070C0"/>
        <w:sz w:val="20"/>
        <w:szCs w:val="20"/>
        <w:lang/>
      </w:rPr>
      <w:t>424 57 GUNNILSE</w:t>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ab/>
    </w:r>
    <w:r>
      <w:fldChar w:fldCharType="begin"/>
    </w:r>
    <w:r>
      <w:instrText xml:space="preserve">HYPERLINK "mailto:info@hsx.se" </w:instrText>
    </w:r>
    <w:r>
      <w:fldChar w:fldCharType="separate"/>
    </w:r>
    <w:r>
      <w:rPr>
        <w:rFonts w:ascii="Times New Roman" w:hAnsi="Times New Roman" w:eastAsia="Times New Roman" w:cs="Times New Roman"/>
        <w:color w:val="0070C0"/>
        <w:sz w:val="20"/>
        <w:szCs w:val="20"/>
        <w:u w:val="single"/>
        <w:lang/>
      </w:rPr>
      <w:t>info@hsx.se</w:t>
    </w:r>
    <w:r>
      <w:fldChar w:fldCharType="end"/>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 xml:space="preserve">       </w:t>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 xml:space="preserve"> </w:t>
    </w:r>
  </w:p>
  <w:p>
    <w:pPr>
      <w:spacing w:after="0" w:line="240" w:lineRule="auto"/>
      <w:rPr>
        <w:rFonts w:ascii="Times New Roman" w:hAnsi="Times New Roman" w:eastAsia="Times New Roman" w:cs="Times New Roman"/>
        <w:sz w:val="20"/>
        <w:szCs w:val="20"/>
        <w:lang/>
      </w:rPr>
    </w:pPr>
    <w:r>
      <w:rPr>
        <w:rFonts w:ascii="Times New Roman" w:hAnsi="Times New Roman" w:eastAsia="Times New Roman" w:cs="Times New Roman"/>
        <w:color w:val="0070C0"/>
        <w:sz w:val="20"/>
        <w:szCs w:val="20"/>
        <w:lang/>
      </w:rPr>
      <w:t>076-109 95 99</w:t>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ab/>
    </w:r>
    <w:r>
      <w:rPr>
        <w:rFonts w:ascii="Times New Roman" w:hAnsi="Times New Roman" w:eastAsia="Times New Roman" w:cs="Times New Roman"/>
        <w:color w:val="0070C0"/>
        <w:sz w:val="20"/>
        <w:szCs w:val="20"/>
        <w:lang/>
      </w:rPr>
      <w:t xml:space="preserve"> </w:t>
    </w:r>
    <w:r>
      <w:rPr>
        <w:rFonts w:ascii="Times New Roman" w:hAnsi="Times New Roman" w:eastAsia="Times New Roman" w:cs="Times New Roman"/>
        <w:color w:val="0070C0"/>
        <w:sz w:val="20"/>
        <w:szCs w:val="20"/>
        <w:lang/>
      </w:rPr>
      <w:tab/>
    </w:r>
    <w:r>
      <w:fldChar w:fldCharType="begin"/>
    </w:r>
    <w:r>
      <w:instrText xml:space="preserve">HYPERLINK "http://www.hsx.se/" </w:instrText>
    </w:r>
    <w:r>
      <w:fldChar w:fldCharType="separate"/>
    </w:r>
    <w:r>
      <w:rPr>
        <w:rFonts w:ascii="Times New Roman" w:hAnsi="Times New Roman" w:eastAsia="Times New Roman" w:cs="Times New Roman"/>
        <w:color w:val="0070C0"/>
        <w:sz w:val="20"/>
        <w:szCs w:val="20"/>
        <w:u w:val="single"/>
        <w:lang/>
      </w:rPr>
      <w:t>www.hsx.se</w:t>
    </w:r>
    <w:r>
      <w:fldChar w:fldCharType="end"/>
    </w:r>
    <w:r>
      <w:rPr>
        <w:rFonts w:ascii="Times New Roman" w:hAnsi="Times New Roman" w:eastAsia="Times New Roman" w:cs="Times New Roman"/>
        <w:color w:val="0070C0"/>
        <w:sz w:val="20"/>
        <w:szCs w:val="20"/>
        <w:lang/>
      </w:rPr>
      <w:tab/>
    </w:r>
    <w:r>
      <w:rPr>
        <w:rFonts w:ascii="Times New Roman" w:hAnsi="Times New Roman" w:eastAsia="Times New Roman" w:cs="Times New Roman"/>
        <w:sz w:val="20"/>
        <w:szCs w:val="20"/>
        <w:lang/>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Calibri"/>
        <w:sz w:val="22"/>
        <w:szCs w:val="22"/>
        <w:lang w:bidi="ar-SA"/>
      </w:rPr>
      <w:pict>
        <v:shape id="Picture Frame 1025" o:spid="_x0000_s1025" type="#_x0000_t75" style="height:45pt;width:159.75pt;rotation:0f;" o:ole="f" fillcolor="#FFFFFF" filled="f" o:preferrelative="t" stroked="f" coordorigin="0,0" coordsize="21600,21600">
          <v:fill on="f" color2="#FFFFFF" focus="0%"/>
          <v:imagedata cropright="20561f" gain="65536f" blacklevel="0f" gamma="0" o:title="" r:id="rId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7671972">
    <w:nsid w:val="416D2524"/>
    <w:multiLevelType w:val="multilevel"/>
    <w:tmpl w:val="416D252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0976719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1304"/>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paragraph" w:styleId="2">
    <w:name w:val="heading 2"/>
    <w:basedOn w:val="1"/>
    <w:link w:val="9"/>
    <w:qFormat/>
    <w:uiPriority w:val="9"/>
    <w:pPr>
      <w:spacing w:after="0" w:line="240" w:lineRule="auto"/>
      <w:outlineLvl w:val="1"/>
    </w:pPr>
    <w:rPr>
      <w:rFonts w:ascii="bebasneueregular" w:hAnsi="bebasneueregular" w:eastAsia="Times New Roman" w:cs="Times New Roman"/>
      <w:b/>
      <w:bCs/>
      <w:color w:val="CF1919"/>
      <w:sz w:val="33"/>
      <w:szCs w:val="33"/>
      <w:lang/>
    </w:rPr>
  </w:style>
  <w:style w:type="character" w:default="1" w:styleId="6">
    <w:name w:val="Default Paragraph Font"/>
    <w:semiHidden/>
    <w:unhideWhenUsed/>
    <w:uiPriority w:val="1"/>
  </w:style>
  <w:style w:type="paragraph" w:styleId="3">
    <w:name w:val="footer"/>
    <w:basedOn w:val="1"/>
    <w:link w:val="11"/>
    <w:unhideWhenUsed/>
    <w:uiPriority w:val="99"/>
    <w:pPr>
      <w:tabs>
        <w:tab w:val="center" w:pos="4536"/>
        <w:tab w:val="right" w:pos="9072"/>
      </w:tabs>
      <w:spacing w:after="0" w:line="240" w:lineRule="auto"/>
    </w:pPr>
  </w:style>
  <w:style w:type="paragraph" w:styleId="4">
    <w:name w:val="header"/>
    <w:basedOn w:val="1"/>
    <w:link w:val="10"/>
    <w:unhideWhenUsed/>
    <w:uiPriority w:val="99"/>
    <w:pPr>
      <w:tabs>
        <w:tab w:val="center" w:pos="4536"/>
        <w:tab w:val="right" w:pos="9072"/>
      </w:tabs>
      <w:spacing w:after="0" w:line="240" w:lineRule="auto"/>
    </w:p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rPr>
  </w:style>
  <w:style w:type="character" w:styleId="7">
    <w:name w:val="Hyperlink"/>
    <w:basedOn w:val="6"/>
    <w:uiPriority w:val="99"/>
    <w:rPr>
      <w:color w:val="0000FF"/>
      <w:u w:val="single"/>
    </w:rPr>
  </w:style>
  <w:style w:type="character" w:styleId="8">
    <w:name w:val="Strong"/>
    <w:basedOn w:val="6"/>
    <w:qFormat/>
    <w:uiPriority w:val="22"/>
    <w:rPr>
      <w:b/>
      <w:bCs/>
    </w:rPr>
  </w:style>
  <w:style w:type="character" w:customStyle="1" w:styleId="9">
    <w:name w:val="Rubrik 2 Char"/>
    <w:basedOn w:val="6"/>
    <w:link w:val="2"/>
    <w:uiPriority w:val="9"/>
    <w:rPr>
      <w:rFonts w:ascii="bebasneueregular" w:hAnsi="bebasneueregular" w:eastAsia="Times New Roman" w:cs="Times New Roman"/>
      <w:b/>
      <w:bCs/>
      <w:color w:val="CF1919"/>
      <w:sz w:val="33"/>
      <w:szCs w:val="33"/>
      <w:lang/>
    </w:rPr>
  </w:style>
  <w:style w:type="character" w:customStyle="1" w:styleId="10">
    <w:name w:val="Sidhuvud Char"/>
    <w:basedOn w:val="6"/>
    <w:link w:val="4"/>
    <w:uiPriority w:val="99"/>
    <w:rPr/>
  </w:style>
  <w:style w:type="character" w:customStyle="1" w:styleId="11">
    <w:name w:val="Sidfot Char"/>
    <w:basedOn w:val="6"/>
    <w:link w:val="3"/>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167</Words>
  <Characters>887</Characters>
  <Lines>7</Lines>
  <Paragraphs>2</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2016-01-02T17:19:00Z</dcterms:created>
  <dc:creator>MACA</dc:creator>
  <cp:lastModifiedBy>beck</cp:lastModifiedBy>
  <dcterms:modified xsi:type="dcterms:W3CDTF">2016-01-04T06:39:15Z</dcterms:modified>
  <dc:title>Utflykts repet- håller ordning i leden samt ökad SÄKERHET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